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C1E" w:rsidRPr="00A36C1E" w:rsidRDefault="00A36C1E" w:rsidP="00A36C1E">
      <w:pPr>
        <w:spacing w:line="36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6C1E">
        <w:rPr>
          <w:rFonts w:ascii="Times New Roman" w:hAnsi="Times New Roman" w:cs="Times New Roman"/>
          <w:b/>
          <w:sz w:val="28"/>
          <w:szCs w:val="28"/>
        </w:rPr>
        <w:t xml:space="preserve">Перечень вопросов </w:t>
      </w:r>
      <w:proofErr w:type="gramStart"/>
      <w:r w:rsidRPr="00A36C1E">
        <w:rPr>
          <w:rFonts w:ascii="Times New Roman" w:hAnsi="Times New Roman" w:cs="Times New Roman"/>
          <w:b/>
          <w:sz w:val="28"/>
          <w:szCs w:val="28"/>
        </w:rPr>
        <w:t>к собеседованию для проведения конкурса на формирование кадрового резерва на должность главного специалиста отдела финансового контроля в сфере</w:t>
      </w:r>
      <w:proofErr w:type="gramEnd"/>
      <w:r w:rsidRPr="00A36C1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городского хозяйства </w:t>
      </w:r>
      <w:r w:rsidRPr="00A36C1E">
        <w:rPr>
          <w:rFonts w:ascii="Times New Roman" w:hAnsi="Times New Roman" w:cs="Times New Roman"/>
          <w:b/>
          <w:sz w:val="28"/>
          <w:szCs w:val="28"/>
        </w:rPr>
        <w:t>управления финансово-бюджетной политики</w:t>
      </w:r>
    </w:p>
    <w:p w:rsidR="00D830F5" w:rsidRDefault="00D830F5" w:rsidP="00D830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830F5" w:rsidRDefault="00D830F5" w:rsidP="004C5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0F5">
        <w:rPr>
          <w:rFonts w:ascii="Times New Roman" w:hAnsi="Times New Roman" w:cs="Times New Roman"/>
          <w:sz w:val="28"/>
          <w:szCs w:val="28"/>
        </w:rPr>
        <w:t xml:space="preserve">1. </w:t>
      </w:r>
      <w:r w:rsidR="004359A8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="004359A8">
        <w:rPr>
          <w:rFonts w:ascii="Times New Roman" w:hAnsi="Times New Roman" w:cs="Times New Roman"/>
          <w:sz w:val="28"/>
          <w:szCs w:val="28"/>
        </w:rPr>
        <w:t>течение</w:t>
      </w:r>
      <w:proofErr w:type="gramEnd"/>
      <w:r w:rsidR="004359A8">
        <w:rPr>
          <w:rFonts w:ascii="Times New Roman" w:hAnsi="Times New Roman" w:cs="Times New Roman"/>
          <w:sz w:val="28"/>
          <w:szCs w:val="28"/>
        </w:rPr>
        <w:t xml:space="preserve"> какого периода объект контроля в праве предоставить письменные замечания (возражения, пояснения) на акт, заключение контрольного мероприятия</w:t>
      </w:r>
      <w:r w:rsidR="00A36C1E">
        <w:rPr>
          <w:rFonts w:ascii="Times New Roman" w:hAnsi="Times New Roman" w:cs="Times New Roman"/>
          <w:sz w:val="28"/>
          <w:szCs w:val="28"/>
        </w:rPr>
        <w:t>?</w:t>
      </w:r>
      <w:r w:rsidR="004359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549F" w:rsidRPr="00D830F5" w:rsidRDefault="004C549F" w:rsidP="004C54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30F5" w:rsidRPr="00D830F5" w:rsidRDefault="00D830F5" w:rsidP="004C5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0F5">
        <w:rPr>
          <w:rFonts w:ascii="Times New Roman" w:hAnsi="Times New Roman" w:cs="Times New Roman"/>
          <w:sz w:val="28"/>
          <w:szCs w:val="28"/>
        </w:rPr>
        <w:t>2. Какими законодательными актами в своей деятельности руководствуется отдел финансового контроля в сфере городского хозяйства</w:t>
      </w:r>
      <w:r w:rsidR="00DF43FA">
        <w:rPr>
          <w:rFonts w:ascii="Times New Roman" w:hAnsi="Times New Roman" w:cs="Times New Roman"/>
          <w:sz w:val="28"/>
          <w:szCs w:val="28"/>
        </w:rPr>
        <w:t>?</w:t>
      </w:r>
    </w:p>
    <w:p w:rsidR="004C549F" w:rsidRDefault="004C549F" w:rsidP="004C54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30F5" w:rsidRPr="00D830F5" w:rsidRDefault="00D830F5" w:rsidP="004C5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0F5">
        <w:rPr>
          <w:rFonts w:ascii="Times New Roman" w:hAnsi="Times New Roman" w:cs="Times New Roman"/>
          <w:sz w:val="28"/>
          <w:szCs w:val="28"/>
        </w:rPr>
        <w:t xml:space="preserve">3. </w:t>
      </w:r>
      <w:r w:rsidR="004C549F">
        <w:rPr>
          <w:rFonts w:ascii="Times New Roman" w:hAnsi="Times New Roman" w:cs="Times New Roman"/>
          <w:sz w:val="28"/>
          <w:szCs w:val="28"/>
        </w:rPr>
        <w:t>Принципы контрольной деятельности органов внутреннего муниципального финансового контроля</w:t>
      </w:r>
      <w:r w:rsidRPr="00D830F5">
        <w:rPr>
          <w:rFonts w:ascii="Times New Roman" w:hAnsi="Times New Roman" w:cs="Times New Roman"/>
          <w:bCs/>
          <w:sz w:val="28"/>
          <w:szCs w:val="28"/>
        </w:rPr>
        <w:t>.</w:t>
      </w:r>
    </w:p>
    <w:p w:rsidR="004C549F" w:rsidRDefault="004C549F" w:rsidP="004C54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30F5" w:rsidRPr="00D830F5" w:rsidRDefault="00D830F5" w:rsidP="004C5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0F5">
        <w:rPr>
          <w:rFonts w:ascii="Times New Roman" w:hAnsi="Times New Roman" w:cs="Times New Roman"/>
          <w:sz w:val="28"/>
          <w:szCs w:val="28"/>
        </w:rPr>
        <w:t>4. Полномочия органов внутреннего муниципального финансового контроля по осуществлению внутреннего муниципального финансового контроля.</w:t>
      </w:r>
    </w:p>
    <w:p w:rsidR="004C549F" w:rsidRDefault="004C549F" w:rsidP="004C54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30F5" w:rsidRPr="00D830F5" w:rsidRDefault="00D830F5" w:rsidP="004C5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0F5">
        <w:rPr>
          <w:rFonts w:ascii="Times New Roman" w:hAnsi="Times New Roman" w:cs="Times New Roman"/>
          <w:sz w:val="28"/>
          <w:szCs w:val="28"/>
        </w:rPr>
        <w:t>5. Понятие бюджетного нарушения.</w:t>
      </w:r>
    </w:p>
    <w:p w:rsidR="004C549F" w:rsidRDefault="004C549F" w:rsidP="004C54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30F5" w:rsidRPr="00D830F5" w:rsidRDefault="00D830F5" w:rsidP="004C5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0F5">
        <w:rPr>
          <w:rFonts w:ascii="Times New Roman" w:hAnsi="Times New Roman" w:cs="Times New Roman"/>
          <w:sz w:val="28"/>
          <w:szCs w:val="28"/>
        </w:rPr>
        <w:t>6. Виды контрольных мероприятий и их отличия.</w:t>
      </w:r>
    </w:p>
    <w:p w:rsidR="004C549F" w:rsidRDefault="004C549F" w:rsidP="004C54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30F5" w:rsidRPr="00D830F5" w:rsidRDefault="00D830F5" w:rsidP="004C5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0F5">
        <w:rPr>
          <w:rFonts w:ascii="Times New Roman" w:hAnsi="Times New Roman" w:cs="Times New Roman"/>
          <w:sz w:val="28"/>
          <w:szCs w:val="28"/>
        </w:rPr>
        <w:t>7. В чем заключается реализация результатов контрольного мероприятия</w:t>
      </w:r>
      <w:r w:rsidR="00DF43FA">
        <w:rPr>
          <w:rFonts w:ascii="Times New Roman" w:hAnsi="Times New Roman" w:cs="Times New Roman"/>
          <w:sz w:val="28"/>
          <w:szCs w:val="28"/>
        </w:rPr>
        <w:t>?</w:t>
      </w:r>
    </w:p>
    <w:p w:rsidR="004C549F" w:rsidRDefault="004C549F" w:rsidP="004C54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30F5" w:rsidRPr="00D830F5" w:rsidRDefault="00D830F5" w:rsidP="004C5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0F5">
        <w:rPr>
          <w:rFonts w:ascii="Times New Roman" w:hAnsi="Times New Roman" w:cs="Times New Roman"/>
          <w:sz w:val="28"/>
          <w:szCs w:val="28"/>
        </w:rPr>
        <w:t>8. Какая статья Бюджетного кодекса РФ определяет принцип эффективности использования бюджетных средств и в чем он заключается</w:t>
      </w:r>
      <w:r w:rsidR="00DF43FA">
        <w:rPr>
          <w:rFonts w:ascii="Times New Roman" w:hAnsi="Times New Roman" w:cs="Times New Roman"/>
          <w:sz w:val="28"/>
          <w:szCs w:val="28"/>
        </w:rPr>
        <w:t>?</w:t>
      </w:r>
    </w:p>
    <w:p w:rsidR="004C549F" w:rsidRDefault="004C549F" w:rsidP="004C54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30F5" w:rsidRPr="00D830F5" w:rsidRDefault="00D830F5" w:rsidP="004C5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0F5">
        <w:rPr>
          <w:rFonts w:ascii="Times New Roman" w:hAnsi="Times New Roman" w:cs="Times New Roman"/>
          <w:sz w:val="28"/>
          <w:szCs w:val="28"/>
        </w:rPr>
        <w:t>9. На какой срок составляется план осуществления контрольных мероприятий</w:t>
      </w:r>
      <w:r w:rsidR="00DB5B1C">
        <w:rPr>
          <w:rFonts w:ascii="Times New Roman" w:hAnsi="Times New Roman" w:cs="Times New Roman"/>
          <w:sz w:val="28"/>
          <w:szCs w:val="28"/>
        </w:rPr>
        <w:t>?</w:t>
      </w:r>
      <w:bookmarkStart w:id="0" w:name="_GoBack"/>
      <w:bookmarkEnd w:id="0"/>
    </w:p>
    <w:p w:rsidR="004C549F" w:rsidRDefault="004C549F" w:rsidP="004C54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30F5" w:rsidRPr="00D830F5" w:rsidRDefault="00D830F5" w:rsidP="004C5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0F5">
        <w:rPr>
          <w:rFonts w:ascii="Times New Roman" w:hAnsi="Times New Roman" w:cs="Times New Roman"/>
          <w:sz w:val="28"/>
          <w:szCs w:val="28"/>
        </w:rPr>
        <w:t>10. Каким правовым актом утвержден порядок формирования муниципального задания на оказание муниципальных услуг (выполнение работ) в отношении муниципальных учреждений городского округа город Воронеж и на какой срок оно утверждается</w:t>
      </w:r>
      <w:r w:rsidR="00DF43FA">
        <w:rPr>
          <w:rFonts w:ascii="Times New Roman" w:hAnsi="Times New Roman" w:cs="Times New Roman"/>
          <w:sz w:val="28"/>
          <w:szCs w:val="28"/>
        </w:rPr>
        <w:t>?</w:t>
      </w:r>
    </w:p>
    <w:p w:rsidR="00D830F5" w:rsidRPr="001C5E2F" w:rsidRDefault="00D830F5" w:rsidP="004C54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830F5" w:rsidRPr="001C5E2F" w:rsidRDefault="00D830F5" w:rsidP="004C549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1C00F6" w:rsidRDefault="00DB5B1C"/>
    <w:sectPr w:rsidR="001C00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D1BAE"/>
    <w:multiLevelType w:val="hybridMultilevel"/>
    <w:tmpl w:val="D1FA06FE"/>
    <w:lvl w:ilvl="0" w:tplc="B540FC5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0F5"/>
    <w:rsid w:val="00331CDF"/>
    <w:rsid w:val="00390C52"/>
    <w:rsid w:val="004359A8"/>
    <w:rsid w:val="004C549F"/>
    <w:rsid w:val="005003C9"/>
    <w:rsid w:val="00863F77"/>
    <w:rsid w:val="00A36C1E"/>
    <w:rsid w:val="00D830F5"/>
    <w:rsid w:val="00DB5B1C"/>
    <w:rsid w:val="00DE0390"/>
    <w:rsid w:val="00DF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0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30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0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30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3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АГО</Company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Крутских Наталья Анатольевна</dc:creator>
  <cp:lastModifiedBy>Сагайдак Елена Александровна</cp:lastModifiedBy>
  <cp:revision>9</cp:revision>
  <dcterms:created xsi:type="dcterms:W3CDTF">2021-11-22T08:21:00Z</dcterms:created>
  <dcterms:modified xsi:type="dcterms:W3CDTF">2022-06-20T11:21:00Z</dcterms:modified>
</cp:coreProperties>
</file>